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9B7046" w14:paraId="2835C864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6AE34" w14:textId="43BB2C95" w:rsidR="009B7046" w:rsidRDefault="006039BD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0" distR="0" simplePos="0" relativeHeight="2" behindDoc="0" locked="0" layoutInCell="1" allowOverlap="1" wp14:anchorId="013F01E3" wp14:editId="595C78AD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60960</wp:posOffset>
                  </wp:positionV>
                  <wp:extent cx="1914525" cy="536575"/>
                  <wp:effectExtent l="0" t="0" r="9525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E06D" w14:textId="6805DB4E" w:rsidR="009B7046" w:rsidRDefault="00FB3228">
            <w:pPr>
              <w:spacing w:after="0" w:line="288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="006039BD">
              <w:rPr>
                <w:rFonts w:ascii="Arial" w:hAnsi="Arial" w:cs="Arial"/>
                <w:sz w:val="16"/>
                <w:szCs w:val="16"/>
              </w:rPr>
              <w:t>Покровмед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5BDF7FC6" w14:textId="3E776E2C" w:rsidR="009B7046" w:rsidRDefault="00113ECD" w:rsidP="0043776C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ECD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6039BD"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113ECD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 w:rsidR="006039BD">
              <w:rPr>
                <w:rFonts w:ascii="Arial" w:hAnsi="Arial" w:cs="Arial"/>
                <w:sz w:val="16"/>
                <w:szCs w:val="16"/>
              </w:rPr>
              <w:t>Кузнецова, 21</w:t>
            </w:r>
          </w:p>
        </w:tc>
      </w:tr>
    </w:tbl>
    <w:p w14:paraId="325568AA" w14:textId="77777777" w:rsidR="009B7046" w:rsidRPr="0043776C" w:rsidRDefault="00FB32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6C">
        <w:rPr>
          <w:rFonts w:ascii="Times New Roman" w:hAnsi="Times New Roman" w:cs="Times New Roman"/>
          <w:b/>
          <w:sz w:val="24"/>
          <w:szCs w:val="24"/>
        </w:rPr>
        <w:t>П</w:t>
      </w:r>
      <w:r w:rsidR="00F4599D">
        <w:rPr>
          <w:rFonts w:ascii="Times New Roman" w:hAnsi="Times New Roman" w:cs="Times New Roman"/>
          <w:b/>
          <w:sz w:val="24"/>
          <w:szCs w:val="24"/>
        </w:rPr>
        <w:t>оложение о внутреннем распорядке для</w:t>
      </w:r>
      <w:r w:rsidRPr="0043776C">
        <w:rPr>
          <w:rFonts w:ascii="Times New Roman" w:hAnsi="Times New Roman" w:cs="Times New Roman"/>
          <w:b/>
          <w:sz w:val="24"/>
          <w:szCs w:val="24"/>
        </w:rPr>
        <w:t xml:space="preserve"> пациентов в</w:t>
      </w:r>
    </w:p>
    <w:p w14:paraId="119D0E6A" w14:textId="50C1DE12" w:rsidR="009B7046" w:rsidRPr="0043776C" w:rsidRDefault="00FB3228">
      <w:pPr>
        <w:spacing w:line="240" w:lineRule="auto"/>
        <w:jc w:val="center"/>
        <w:rPr>
          <w:sz w:val="24"/>
          <w:szCs w:val="24"/>
        </w:rPr>
      </w:pPr>
      <w:r w:rsidRPr="0043776C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6039BD">
        <w:rPr>
          <w:rFonts w:ascii="Times New Roman" w:hAnsi="Times New Roman" w:cs="Times New Roman"/>
          <w:b/>
          <w:sz w:val="24"/>
          <w:szCs w:val="24"/>
        </w:rPr>
        <w:t>Покровмед</w:t>
      </w:r>
      <w:proofErr w:type="spellEnd"/>
      <w:r w:rsidR="0043776C" w:rsidRPr="0043776C">
        <w:rPr>
          <w:rFonts w:ascii="Times New Roman" w:hAnsi="Times New Roman" w:cs="Times New Roman"/>
          <w:b/>
          <w:sz w:val="24"/>
          <w:szCs w:val="24"/>
        </w:rPr>
        <w:t>» (к</w:t>
      </w:r>
      <w:r w:rsidRPr="0043776C">
        <w:rPr>
          <w:rFonts w:ascii="Times New Roman" w:hAnsi="Times New Roman" w:cs="Times New Roman"/>
          <w:b/>
          <w:sz w:val="24"/>
          <w:szCs w:val="24"/>
        </w:rPr>
        <w:t xml:space="preserve">линике </w:t>
      </w:r>
      <w:r w:rsidR="0043776C" w:rsidRPr="0043776C">
        <w:rPr>
          <w:rFonts w:ascii="Times New Roman" w:hAnsi="Times New Roman" w:cs="Times New Roman"/>
          <w:b/>
          <w:sz w:val="24"/>
          <w:szCs w:val="24"/>
        </w:rPr>
        <w:t>«</w:t>
      </w:r>
      <w:r w:rsidRPr="0043776C">
        <w:rPr>
          <w:rFonts w:ascii="Times New Roman" w:hAnsi="Times New Roman" w:cs="Times New Roman"/>
          <w:b/>
          <w:sz w:val="24"/>
          <w:szCs w:val="24"/>
        </w:rPr>
        <w:t>Варикоза нет»)</w:t>
      </w:r>
    </w:p>
    <w:p w14:paraId="513EA504" w14:textId="77777777" w:rsidR="009B7046" w:rsidRPr="0043776C" w:rsidRDefault="009B7046" w:rsidP="0043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D603E" w14:textId="77777777" w:rsidR="009B7046" w:rsidRPr="0043776C" w:rsidRDefault="00FB32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6C">
        <w:rPr>
          <w:rFonts w:ascii="Times New Roman" w:hAnsi="Times New Roman" w:cs="Times New Roman"/>
          <w:b/>
          <w:sz w:val="24"/>
          <w:szCs w:val="24"/>
        </w:rPr>
        <w:t xml:space="preserve">1. Общие </w:t>
      </w:r>
      <w:r w:rsidR="00F4599D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43776C">
        <w:rPr>
          <w:rFonts w:ascii="Times New Roman" w:hAnsi="Times New Roman" w:cs="Times New Roman"/>
          <w:b/>
          <w:sz w:val="24"/>
          <w:szCs w:val="24"/>
        </w:rPr>
        <w:t>.</w:t>
      </w:r>
    </w:p>
    <w:p w14:paraId="127229E8" w14:textId="361F98B4" w:rsidR="009B7046" w:rsidRPr="0043776C" w:rsidRDefault="00FB3228" w:rsidP="009C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1.1. Пациенты направляются на прием к специалистам по предварительной записи по телефон</w:t>
      </w:r>
      <w:r w:rsidR="006039BD">
        <w:rPr>
          <w:rFonts w:ascii="Times New Roman" w:hAnsi="Times New Roman" w:cs="Times New Roman"/>
          <w:sz w:val="24"/>
          <w:szCs w:val="24"/>
        </w:rPr>
        <w:t>у 8 (343) 295-90-95</w:t>
      </w:r>
      <w:r w:rsidR="00BA3BB9" w:rsidRPr="0043776C">
        <w:rPr>
          <w:rFonts w:ascii="Times New Roman" w:hAnsi="Times New Roman" w:cs="Times New Roman"/>
          <w:sz w:val="24"/>
          <w:szCs w:val="24"/>
        </w:rPr>
        <w:t xml:space="preserve">, </w:t>
      </w:r>
      <w:r w:rsidRPr="0043776C">
        <w:rPr>
          <w:rFonts w:ascii="Times New Roman" w:hAnsi="Times New Roman" w:cs="Times New Roman"/>
          <w:sz w:val="24"/>
          <w:szCs w:val="24"/>
        </w:rPr>
        <w:t xml:space="preserve">через сайт </w:t>
      </w:r>
      <w:hyperlink r:id="rId5" w:history="1">
        <w:r w:rsidR="006039BD" w:rsidRPr="00812DC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039BD" w:rsidRPr="006039BD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039BD" w:rsidRPr="00812DC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ekb</w:t>
        </w:r>
        <w:proofErr w:type="spellEnd"/>
        <w:r w:rsidR="006039BD" w:rsidRPr="006039B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39BD" w:rsidRPr="00812DC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varikozanet</w:t>
        </w:r>
        <w:proofErr w:type="spellEnd"/>
        <w:r w:rsidR="006039BD" w:rsidRPr="006039B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6039BD" w:rsidRPr="00812DC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6039BD">
        <w:rPr>
          <w:rFonts w:ascii="Times New Roman" w:hAnsi="Times New Roman" w:cs="Times New Roman"/>
          <w:sz w:val="24"/>
          <w:szCs w:val="24"/>
        </w:rPr>
        <w:t xml:space="preserve"> </w:t>
      </w:r>
      <w:r w:rsidRPr="0043776C">
        <w:rPr>
          <w:rFonts w:ascii="Times New Roman" w:hAnsi="Times New Roman" w:cs="Times New Roman"/>
          <w:sz w:val="24"/>
          <w:szCs w:val="24"/>
        </w:rPr>
        <w:t>или непосредственно на стойке регистрации клиники.</w:t>
      </w:r>
    </w:p>
    <w:p w14:paraId="40BE54AA" w14:textId="77777777" w:rsidR="009B7046" w:rsidRPr="0043776C" w:rsidRDefault="00FB3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 w14:paraId="60C2DE1D" w14:textId="77777777" w:rsidR="009B7046" w:rsidRPr="0043776C" w:rsidRDefault="00BA3BB9" w:rsidP="00BA3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Не забудьте взять с собой</w:t>
      </w:r>
      <w:r w:rsidR="00FB3228" w:rsidRPr="0043776C">
        <w:rPr>
          <w:rFonts w:ascii="Times New Roman" w:hAnsi="Times New Roman" w:cs="Times New Roman"/>
          <w:sz w:val="24"/>
          <w:szCs w:val="24"/>
        </w:rPr>
        <w:t xml:space="preserve"> паспорт или другой докумен</w:t>
      </w:r>
      <w:r w:rsidRPr="0043776C">
        <w:rPr>
          <w:rFonts w:ascii="Times New Roman" w:hAnsi="Times New Roman" w:cs="Times New Roman"/>
          <w:sz w:val="24"/>
          <w:szCs w:val="24"/>
        </w:rPr>
        <w:t>т, удостоверяющий вашу личность.</w:t>
      </w:r>
    </w:p>
    <w:p w14:paraId="2ECFEF01" w14:textId="77777777" w:rsidR="009B7046" w:rsidRPr="0043776C" w:rsidRDefault="00FB3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1.3. При посещении клиники в зимне-весеннее время необходимо снять верхнюю</w:t>
      </w:r>
      <w:r w:rsidR="00235204">
        <w:rPr>
          <w:rFonts w:ascii="Times New Roman" w:hAnsi="Times New Roman" w:cs="Times New Roman"/>
          <w:sz w:val="24"/>
          <w:szCs w:val="24"/>
        </w:rPr>
        <w:t xml:space="preserve"> </w:t>
      </w:r>
      <w:r w:rsidR="00BA3BB9" w:rsidRPr="0043776C">
        <w:rPr>
          <w:rFonts w:ascii="Times New Roman" w:hAnsi="Times New Roman" w:cs="Times New Roman"/>
          <w:sz w:val="24"/>
          <w:szCs w:val="24"/>
        </w:rPr>
        <w:t>о</w:t>
      </w:r>
      <w:r w:rsidRPr="0043776C">
        <w:rPr>
          <w:rFonts w:ascii="Times New Roman" w:hAnsi="Times New Roman" w:cs="Times New Roman"/>
          <w:sz w:val="24"/>
          <w:szCs w:val="24"/>
        </w:rPr>
        <w:t>дежду</w:t>
      </w:r>
      <w:r w:rsidR="00BA3BB9" w:rsidRPr="0043776C">
        <w:rPr>
          <w:rFonts w:ascii="Times New Roman" w:hAnsi="Times New Roman" w:cs="Times New Roman"/>
          <w:sz w:val="24"/>
          <w:szCs w:val="24"/>
        </w:rPr>
        <w:t>.</w:t>
      </w:r>
    </w:p>
    <w:p w14:paraId="7A10C57D" w14:textId="77777777" w:rsidR="009B7046" w:rsidRPr="0043776C" w:rsidRDefault="00FB3228">
      <w:pPr>
        <w:spacing w:line="240" w:lineRule="auto"/>
        <w:jc w:val="both"/>
        <w:rPr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14:paraId="70753B3A" w14:textId="77777777" w:rsidR="009B7046" w:rsidRPr="0043776C" w:rsidRDefault="00FB3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1.5. В клинике пациент обязан соблюдать тишину и порядок.</w:t>
      </w:r>
    </w:p>
    <w:p w14:paraId="5C6E12C9" w14:textId="77777777" w:rsidR="009B7046" w:rsidRPr="0043776C" w:rsidRDefault="00FB3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1.6. Курить в помещениях клиники категорически запрещено.</w:t>
      </w:r>
    </w:p>
    <w:p w14:paraId="05D38676" w14:textId="77777777" w:rsidR="009B7046" w:rsidRPr="0043776C" w:rsidRDefault="009B7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9FD63" w14:textId="77777777" w:rsidR="009B7046" w:rsidRPr="0043776C" w:rsidRDefault="00FB32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76C">
        <w:rPr>
          <w:rFonts w:ascii="Times New Roman" w:hAnsi="Times New Roman" w:cs="Times New Roman"/>
          <w:b/>
          <w:sz w:val="24"/>
          <w:szCs w:val="24"/>
        </w:rPr>
        <w:t>2. Права и обязанности пациентов</w:t>
      </w:r>
    </w:p>
    <w:p w14:paraId="2BDA925D" w14:textId="77777777" w:rsidR="009B7046" w:rsidRPr="0043776C" w:rsidRDefault="00FB3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(в соответствии с Законом РФ 323 "Основы законодательства РФ об охране здоровья граждан")</w:t>
      </w:r>
    </w:p>
    <w:p w14:paraId="7B2DB3A0" w14:textId="77777777" w:rsidR="009B7046" w:rsidRPr="0043776C" w:rsidRDefault="00FB3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2.1. При обращении за медицинской помощью и ее получении пациент имеет право:</w:t>
      </w:r>
    </w:p>
    <w:p w14:paraId="23510A05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76FA3642" w14:textId="77777777" w:rsidR="009B7046" w:rsidRPr="0043776C" w:rsidRDefault="00FB3228" w:rsidP="002352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− информацию о фамилии, имени, отчестве, должности и квалификации врача-консультанта и</w:t>
      </w:r>
      <w:r w:rsidR="00235204">
        <w:rPr>
          <w:rFonts w:ascii="Times New Roman" w:hAnsi="Times New Roman" w:cs="Times New Roman"/>
          <w:sz w:val="24"/>
          <w:szCs w:val="24"/>
        </w:rPr>
        <w:t xml:space="preserve"> </w:t>
      </w:r>
      <w:r w:rsidRPr="0043776C">
        <w:rPr>
          <w:rFonts w:ascii="Times New Roman" w:hAnsi="Times New Roman" w:cs="Times New Roman"/>
          <w:sz w:val="24"/>
          <w:szCs w:val="24"/>
        </w:rPr>
        <w:t>других лиц, непосредственно участвующих в оказании ему медицинской помощи;</w:t>
      </w:r>
    </w:p>
    <w:p w14:paraId="78007703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14:paraId="44E2A3CD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14:paraId="45B2D719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14:paraId="78F2BBEF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 xml:space="preserve">− сохранение медицинскими работниками в тайне информации о факте его обращения за медицинской помощью, состоянии здоровья, диагнозе и иных сведений, </w:t>
      </w:r>
      <w:r w:rsidRPr="0043776C">
        <w:rPr>
          <w:rFonts w:ascii="Times New Roman" w:hAnsi="Times New Roman" w:cs="Times New Roman"/>
          <w:sz w:val="24"/>
          <w:szCs w:val="24"/>
        </w:rPr>
        <w:lastRenderedPageBreak/>
        <w:t>полученных при его обследовании и лечении, за исключением случаев, предусмотренных законодательством;</w:t>
      </w:r>
    </w:p>
    <w:p w14:paraId="1320C892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− получение в доступной форме полной информации о состоянии своего здоровья,</w:t>
      </w:r>
    </w:p>
    <w:p w14:paraId="6BBB4F8B" w14:textId="77777777" w:rsidR="009B7046" w:rsidRPr="0043776C" w:rsidRDefault="00FB3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применяемых методах диагностики и лечения, а также на выбор лиц, которым может быть</w:t>
      </w:r>
    </w:p>
    <w:p w14:paraId="0BE784C8" w14:textId="77777777" w:rsidR="009B7046" w:rsidRPr="0043776C" w:rsidRDefault="00FB3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передана информация о состоянии его здоровья.</w:t>
      </w:r>
    </w:p>
    <w:p w14:paraId="4BDD94BE" w14:textId="77777777" w:rsidR="009B7046" w:rsidRPr="0043776C" w:rsidRDefault="00FB3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2.2 Пациент обязан:</w:t>
      </w:r>
    </w:p>
    <w:p w14:paraId="0EA01DAF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2F9F8231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- соблюдать правила поведения пациента в клинике;</w:t>
      </w:r>
    </w:p>
    <w:p w14:paraId="15524D72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- соблюдать требования пожарной безопасности;</w:t>
      </w:r>
    </w:p>
    <w:p w14:paraId="1171D85F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- соблюдать санитарно-противоэпидемиологический режим;</w:t>
      </w:r>
    </w:p>
    <w:p w14:paraId="578672B3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- выполнять назначения врача-консультанта;</w:t>
      </w:r>
    </w:p>
    <w:p w14:paraId="5BEB3416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- оформлять в установленном порядке свой отказ от получения информации о состоянии здоровья;</w:t>
      </w:r>
    </w:p>
    <w:p w14:paraId="693A21E2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7632B889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- проявлять доброжелательное и вежливое отношение к другим пациентам, соблюдать очередность;</w:t>
      </w:r>
    </w:p>
    <w:p w14:paraId="12DE4D05" w14:textId="77777777" w:rsidR="009B7046" w:rsidRPr="0043776C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C">
        <w:rPr>
          <w:rFonts w:ascii="Times New Roman" w:hAnsi="Times New Roman" w:cs="Times New Roman"/>
          <w:sz w:val="24"/>
          <w:szCs w:val="24"/>
        </w:rPr>
        <w:t>- бережно относиться к имуществу клиники.</w:t>
      </w:r>
    </w:p>
    <w:p w14:paraId="753D65FF" w14:textId="77777777" w:rsidR="009B7046" w:rsidRPr="0043776C" w:rsidRDefault="009B7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ED5C8" w14:textId="77777777" w:rsidR="00235204" w:rsidRDefault="00235204" w:rsidP="00437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4FDC3418" w14:textId="77777777" w:rsidR="00347FBD" w:rsidRDefault="00347FBD" w:rsidP="00437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4DC75FC6" w14:textId="77777777" w:rsidR="00347FBD" w:rsidRDefault="00347FBD" w:rsidP="00437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74B20DB6" w14:textId="77777777" w:rsidR="00347FBD" w:rsidRDefault="00347FBD" w:rsidP="00437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6DC4F6B3" w14:textId="77777777" w:rsidR="00347FBD" w:rsidRDefault="00347FBD" w:rsidP="00437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8392D56" w14:textId="77777777" w:rsidR="00235204" w:rsidRDefault="00235204" w:rsidP="00437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48CFCE9" w14:textId="77777777" w:rsidR="00532791" w:rsidRDefault="00532791" w:rsidP="00437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FCF20C1" w14:textId="77777777" w:rsidR="00532791" w:rsidRDefault="00532791" w:rsidP="00437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828691A" w14:textId="77777777" w:rsidR="00532791" w:rsidRDefault="00532791" w:rsidP="00437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154CDE3" w14:textId="77777777" w:rsidR="00532791" w:rsidRDefault="00532791" w:rsidP="00437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D6B1CDC" w14:textId="77777777" w:rsidR="00532791" w:rsidRDefault="00532791" w:rsidP="00437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53279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46"/>
    <w:rsid w:val="00043041"/>
    <w:rsid w:val="00063CED"/>
    <w:rsid w:val="00113ECD"/>
    <w:rsid w:val="00235204"/>
    <w:rsid w:val="002677EC"/>
    <w:rsid w:val="002745CD"/>
    <w:rsid w:val="00347FBD"/>
    <w:rsid w:val="0043776C"/>
    <w:rsid w:val="00532791"/>
    <w:rsid w:val="006039BD"/>
    <w:rsid w:val="009B7046"/>
    <w:rsid w:val="009C1EBE"/>
    <w:rsid w:val="00BA3BB9"/>
    <w:rsid w:val="00D47399"/>
    <w:rsid w:val="00F4599D"/>
    <w:rsid w:val="00F74444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4D48"/>
  <w15:docId w15:val="{F3B7946F-7C91-40B2-9458-2C568B27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3776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0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b.varikozane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cp:keywords/>
  <dc:description/>
  <cp:lastModifiedBy>Marketolog</cp:lastModifiedBy>
  <cp:revision>8</cp:revision>
  <cp:lastPrinted>2018-01-31T12:17:00Z</cp:lastPrinted>
  <dcterms:created xsi:type="dcterms:W3CDTF">2021-09-16T04:33:00Z</dcterms:created>
  <dcterms:modified xsi:type="dcterms:W3CDTF">2023-09-26T05:29:00Z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